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CE" w:rsidRPr="003943B5" w:rsidRDefault="00E969F6">
      <w:pPr>
        <w:rPr>
          <w:rFonts w:ascii="Arial" w:hAnsi="Arial" w:cs="Arial"/>
          <w:sz w:val="18"/>
          <w:szCs w:val="18"/>
        </w:rPr>
      </w:pPr>
      <w:r w:rsidRPr="003943B5">
        <w:rPr>
          <w:rFonts w:ascii="Arial" w:hAnsi="Arial" w:cs="Arial"/>
          <w:b/>
          <w:sz w:val="24"/>
          <w:szCs w:val="24"/>
        </w:rPr>
        <w:t>Bullen, Michael</w:t>
      </w:r>
      <w:r w:rsidR="003943B5" w:rsidRPr="003943B5">
        <w:rPr>
          <w:rFonts w:ascii="Arial" w:hAnsi="Arial" w:cs="Arial"/>
        </w:rPr>
        <w:t xml:space="preserve"> </w:t>
      </w:r>
      <w:r w:rsidR="003943B5" w:rsidRPr="003943B5">
        <w:rPr>
          <w:rFonts w:ascii="Arial" w:hAnsi="Arial" w:cs="Arial"/>
          <w:sz w:val="18"/>
          <w:szCs w:val="18"/>
        </w:rPr>
        <w:t>(from Graham Centre website)</w:t>
      </w:r>
    </w:p>
    <w:p w:rsidR="003943B5" w:rsidRDefault="003943B5" w:rsidP="006B5C04">
      <w:pPr>
        <w:spacing w:before="100" w:beforeAutospacing="1" w:after="100" w:afterAutospacing="1" w:line="240" w:lineRule="auto"/>
        <w:rPr>
          <w:rFonts w:ascii="Times New Roman" w:eastAsia="Times New Roman" w:hAnsi="Times New Roman" w:cs="Times New Roman"/>
          <w:sz w:val="24"/>
          <w:szCs w:val="24"/>
          <w:lang w:eastAsia="en-AU"/>
        </w:rPr>
      </w:pPr>
      <w:r>
        <w:rPr>
          <w:noProof/>
          <w:lang w:eastAsia="en-AU"/>
        </w:rPr>
        <w:drawing>
          <wp:inline distT="0" distB="0" distL="0" distR="0">
            <wp:extent cx="1428750" cy="1819275"/>
            <wp:effectExtent l="0" t="0" r="0" b="9525"/>
            <wp:docPr id="1" name="Picture 1" descr="Photo-Michael-Bu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Michael-Bull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819275"/>
                    </a:xfrm>
                    <a:prstGeom prst="rect">
                      <a:avLst/>
                    </a:prstGeom>
                    <a:noFill/>
                    <a:ln>
                      <a:noFill/>
                    </a:ln>
                  </pic:spPr>
                </pic:pic>
              </a:graphicData>
            </a:graphic>
          </wp:inline>
        </w:drawing>
      </w:r>
    </w:p>
    <w:p w:rsidR="006B5C04" w:rsidRPr="006B5C04" w:rsidRDefault="006B5C04" w:rsidP="003943B5">
      <w:pPr>
        <w:spacing w:before="100" w:beforeAutospacing="1" w:after="100" w:afterAutospacing="1" w:line="240" w:lineRule="auto"/>
        <w:jc w:val="both"/>
        <w:rPr>
          <w:rFonts w:ascii="Arial" w:eastAsia="Times New Roman" w:hAnsi="Arial" w:cs="Arial"/>
          <w:sz w:val="20"/>
          <w:szCs w:val="20"/>
          <w:lang w:eastAsia="en-AU"/>
        </w:rPr>
      </w:pPr>
      <w:proofErr w:type="spellStart"/>
      <w:r w:rsidRPr="006B5C04">
        <w:rPr>
          <w:rFonts w:ascii="Arial" w:eastAsia="Times New Roman" w:hAnsi="Arial" w:cs="Arial"/>
          <w:sz w:val="20"/>
          <w:szCs w:val="20"/>
          <w:lang w:eastAsia="en-AU"/>
        </w:rPr>
        <w:t>BScFor</w:t>
      </w:r>
      <w:proofErr w:type="spellEnd"/>
      <w:r w:rsidRPr="006B5C04">
        <w:rPr>
          <w:rFonts w:ascii="Arial" w:eastAsia="Times New Roman" w:hAnsi="Arial" w:cs="Arial"/>
          <w:sz w:val="20"/>
          <w:szCs w:val="20"/>
          <w:lang w:eastAsia="en-AU"/>
        </w:rPr>
        <w:t xml:space="preserve"> (ANU)</w:t>
      </w:r>
      <w:r w:rsidR="00105168">
        <w:rPr>
          <w:rFonts w:ascii="Arial" w:eastAsia="Times New Roman" w:hAnsi="Arial" w:cs="Arial"/>
          <w:sz w:val="20"/>
          <w:szCs w:val="20"/>
          <w:lang w:eastAsia="en-AU"/>
        </w:rPr>
        <w:t xml:space="preserve"> 1983</w:t>
      </w:r>
      <w:r w:rsidRPr="006B5C04">
        <w:rPr>
          <w:rFonts w:ascii="Arial" w:eastAsia="Times New Roman" w:hAnsi="Arial" w:cs="Arial"/>
          <w:sz w:val="20"/>
          <w:szCs w:val="20"/>
          <w:lang w:eastAsia="en-AU"/>
        </w:rPr>
        <w:t>, MBA (UNE), MAICD</w:t>
      </w:r>
    </w:p>
    <w:p w:rsidR="006B5C04" w:rsidRPr="006B5C04" w:rsidRDefault="006B5C04" w:rsidP="003943B5">
      <w:pPr>
        <w:spacing w:before="100" w:beforeAutospacing="1" w:after="100" w:afterAutospacing="1" w:line="240" w:lineRule="auto"/>
        <w:jc w:val="both"/>
        <w:rPr>
          <w:rFonts w:ascii="Arial" w:eastAsia="Times New Roman" w:hAnsi="Arial" w:cs="Arial"/>
          <w:sz w:val="20"/>
          <w:szCs w:val="20"/>
          <w:lang w:eastAsia="en-AU"/>
        </w:rPr>
      </w:pPr>
      <w:r w:rsidRPr="006B5C04">
        <w:rPr>
          <w:rFonts w:ascii="Arial" w:eastAsia="Times New Roman" w:hAnsi="Arial" w:cs="Arial"/>
          <w:sz w:val="20"/>
          <w:szCs w:val="20"/>
          <w:lang w:eastAsia="en-AU"/>
        </w:rPr>
        <w:t>Michael Bullen commenced as DDG PI, Agriculture NSW in February 2012. Agriculture NSW is responsible for leading the NSW Government’s commitment to sustainable production of food and fibre based on the best available science.</w:t>
      </w:r>
      <w:r w:rsidRPr="006B5C04">
        <w:rPr>
          <w:rFonts w:ascii="Arial" w:eastAsia="Times New Roman" w:hAnsi="Arial" w:cs="Arial"/>
          <w:sz w:val="20"/>
          <w:szCs w:val="20"/>
          <w:lang w:eastAsia="en-AU"/>
        </w:rPr>
        <w:br/>
      </w:r>
      <w:r w:rsidRPr="006B5C04">
        <w:rPr>
          <w:rFonts w:ascii="Arial" w:eastAsia="Times New Roman" w:hAnsi="Arial" w:cs="Arial"/>
          <w:sz w:val="20"/>
          <w:szCs w:val="20"/>
          <w:lang w:eastAsia="en-AU"/>
        </w:rPr>
        <w:br/>
        <w:t>He is also the Chief Executive of the NSW Rural Assistance Authority (RAA) which is an independent statutory authority which administers a range of assistance measures to the rural sector.</w:t>
      </w:r>
      <w:r w:rsidRPr="006B5C04">
        <w:rPr>
          <w:rFonts w:ascii="Arial" w:eastAsia="Times New Roman" w:hAnsi="Arial" w:cs="Arial"/>
          <w:sz w:val="20"/>
          <w:szCs w:val="20"/>
          <w:lang w:eastAsia="en-AU"/>
        </w:rPr>
        <w:br/>
      </w:r>
      <w:bookmarkStart w:id="0" w:name="_GoBack"/>
      <w:bookmarkEnd w:id="0"/>
      <w:r w:rsidRPr="006B5C04">
        <w:rPr>
          <w:rFonts w:ascii="Arial" w:eastAsia="Times New Roman" w:hAnsi="Arial" w:cs="Arial"/>
          <w:sz w:val="20"/>
          <w:szCs w:val="20"/>
          <w:lang w:eastAsia="en-AU"/>
        </w:rPr>
        <w:t>He commenced work as a forester in Tasmania and then joined the then Forestry Commission in 1986. He remained with Forests NSW and worked across all aspects of plantation, native forests and commercial services. He left Forests NSW in 2008 to lead the Sydney Catchment Authority until joining Agriculture NSW.</w:t>
      </w:r>
      <w:r w:rsidRPr="006B5C04">
        <w:rPr>
          <w:rFonts w:ascii="Arial" w:eastAsia="Times New Roman" w:hAnsi="Arial" w:cs="Arial"/>
          <w:sz w:val="20"/>
          <w:szCs w:val="20"/>
          <w:lang w:eastAsia="en-AU"/>
        </w:rPr>
        <w:br/>
      </w:r>
      <w:r w:rsidRPr="006B5C04">
        <w:rPr>
          <w:rFonts w:ascii="Arial" w:eastAsia="Times New Roman" w:hAnsi="Arial" w:cs="Arial"/>
          <w:sz w:val="20"/>
          <w:szCs w:val="20"/>
          <w:lang w:eastAsia="en-AU"/>
        </w:rPr>
        <w:br/>
      </w:r>
      <w:r w:rsidR="00105168">
        <w:rPr>
          <w:rFonts w:ascii="Arial" w:eastAsia="Times New Roman" w:hAnsi="Arial" w:cs="Arial"/>
          <w:sz w:val="20"/>
          <w:szCs w:val="20"/>
          <w:lang w:eastAsia="en-AU"/>
        </w:rPr>
        <w:t>He</w:t>
      </w:r>
      <w:r w:rsidRPr="006B5C04">
        <w:rPr>
          <w:rFonts w:ascii="Arial" w:eastAsia="Times New Roman" w:hAnsi="Arial" w:cs="Arial"/>
          <w:sz w:val="20"/>
          <w:szCs w:val="20"/>
          <w:lang w:eastAsia="en-AU"/>
        </w:rPr>
        <w:t xml:space="preserve"> played a key role in the NSW Government’s Regional Forest Assessment process.      </w:t>
      </w:r>
    </w:p>
    <w:p w:rsidR="006B5C04" w:rsidRDefault="006B5C04"/>
    <w:sectPr w:rsidR="006B5C04" w:rsidSect="00E969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F6"/>
    <w:rsid w:val="00105168"/>
    <w:rsid w:val="003943B5"/>
    <w:rsid w:val="006B5C04"/>
    <w:rsid w:val="008175CE"/>
    <w:rsid w:val="00E96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5C0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C04"/>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6B5C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9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5C0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C04"/>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6B5C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9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1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2013-10-27T03:17:00Z</dcterms:created>
  <dcterms:modified xsi:type="dcterms:W3CDTF">2013-10-27T03:23:00Z</dcterms:modified>
</cp:coreProperties>
</file>